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99" w:rsidRDefault="00916F82" w:rsidP="00232166">
      <w:pPr>
        <w:pStyle w:val="normal-header"/>
        <w:ind w:right="24" w:firstLine="0"/>
        <w:jc w:val="left"/>
      </w:pPr>
      <w:r>
        <w:t>2018.</w:t>
      </w:r>
      <w:r w:rsidR="00C402E3">
        <w:t>04.12</w:t>
      </w:r>
      <w:r w:rsidR="009A2484">
        <w:t>.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9A2484" w:rsidRDefault="009A2484" w:rsidP="0055312E">
      <w:pPr>
        <w:spacing w:after="0"/>
        <w:jc w:val="both"/>
        <w:rPr>
          <w:b/>
          <w:caps/>
        </w:rPr>
      </w:pPr>
      <w:r w:rsidRPr="009A2484">
        <w:rPr>
          <w:b/>
          <w:caps/>
        </w:rPr>
        <w:t xml:space="preserve">„A szigetvári gyógyhely komplex fejlesztése” </w:t>
      </w:r>
    </w:p>
    <w:p w:rsidR="00C402E3" w:rsidRDefault="00C402E3" w:rsidP="0055312E">
      <w:pPr>
        <w:spacing w:after="0"/>
        <w:jc w:val="both"/>
        <w:rPr>
          <w:b/>
        </w:rPr>
      </w:pPr>
    </w:p>
    <w:p w:rsidR="00DD0BE6" w:rsidRPr="009A2484" w:rsidRDefault="009A2484" w:rsidP="0055312E">
      <w:pPr>
        <w:spacing w:after="0"/>
        <w:jc w:val="both"/>
        <w:rPr>
          <w:b/>
          <w:caps/>
        </w:rPr>
      </w:pPr>
      <w:r w:rsidRPr="009A2484">
        <w:rPr>
          <w:b/>
        </w:rPr>
        <w:t>Szigetvár Város Önkormányzat</w:t>
      </w:r>
      <w:r>
        <w:rPr>
          <w:b/>
          <w:caps/>
        </w:rPr>
        <w:t xml:space="preserve"> </w:t>
      </w:r>
      <w:r w:rsidR="00C402E3">
        <w:rPr>
          <w:b/>
        </w:rPr>
        <w:t>639,62 millió forin</w:t>
      </w:r>
      <w:bookmarkStart w:id="0" w:name="_GoBack"/>
      <w:bookmarkEnd w:id="0"/>
      <w:r>
        <w:rPr>
          <w:b/>
        </w:rPr>
        <w:t>t</w:t>
      </w:r>
      <w:r w:rsidR="009C5005" w:rsidRPr="005151E4">
        <w:rPr>
          <w:b/>
        </w:rPr>
        <w:t xml:space="preserve"> vissza nem térítendő támogatás</w:t>
      </w:r>
      <w:r w:rsidR="00916F82">
        <w:rPr>
          <w:b/>
        </w:rPr>
        <w:t>t</w:t>
      </w:r>
      <w:r w:rsidR="009C5005" w:rsidRPr="005151E4">
        <w:rPr>
          <w:b/>
        </w:rPr>
        <w:t xml:space="preserve"> nyert a </w:t>
      </w:r>
      <w:r w:rsidR="002C6885" w:rsidRPr="002C6885">
        <w:rPr>
          <w:b/>
          <w:bCs/>
        </w:rPr>
        <w:t>„Gyógyhelyek komplex turisztikai fejlesztése”</w:t>
      </w:r>
      <w:r w:rsidR="009C5005" w:rsidRPr="005151E4">
        <w:rPr>
          <w:b/>
        </w:rPr>
        <w:t xml:space="preserve"> tárgyú pályázati kiíráson</w:t>
      </w:r>
      <w:r w:rsidR="00CC1BDF">
        <w:rPr>
          <w:b/>
        </w:rPr>
        <w:t>,</w:t>
      </w:r>
      <w:r w:rsidR="009C5005" w:rsidRPr="005151E4">
        <w:rPr>
          <w:b/>
        </w:rPr>
        <w:t xml:space="preserve"> </w:t>
      </w:r>
      <w:r w:rsidR="009C5005">
        <w:rPr>
          <w:b/>
        </w:rPr>
        <w:t>a Gazdaságfejlesztési és Innovációs Operatív Program</w:t>
      </w:r>
      <w:r w:rsidR="009C5005" w:rsidRPr="00F90811">
        <w:rPr>
          <w:b/>
        </w:rPr>
        <w:t xml:space="preserve"> </w:t>
      </w:r>
      <w:r w:rsidR="009C5005" w:rsidRPr="005151E4">
        <w:rPr>
          <w:b/>
        </w:rPr>
        <w:t xml:space="preserve">keretén belül. A </w:t>
      </w:r>
      <w:r w:rsidR="006B3796">
        <w:rPr>
          <w:b/>
        </w:rPr>
        <w:t xml:space="preserve">beruházás </w:t>
      </w:r>
      <w:r w:rsidR="00690B71" w:rsidRPr="00690B71">
        <w:rPr>
          <w:b/>
        </w:rPr>
        <w:t xml:space="preserve">célja Szigetvár 2020-ra egy egységes megjelenésű, komplex turisztikai termékké történő fejlesztése, amely egymást kiegészítő kulturális és </w:t>
      </w:r>
      <w:proofErr w:type="spellStart"/>
      <w:r w:rsidR="00690B71" w:rsidRPr="00690B71">
        <w:rPr>
          <w:b/>
        </w:rPr>
        <w:t>gyógyturisztikai</w:t>
      </w:r>
      <w:proofErr w:type="spellEnd"/>
      <w:r w:rsidR="00690B71" w:rsidRPr="00690B71">
        <w:rPr>
          <w:b/>
        </w:rPr>
        <w:t xml:space="preserve"> attrakcióival vonzza a látogatók sokaságát.</w:t>
      </w:r>
    </w:p>
    <w:p w:rsidR="000B17F6" w:rsidRDefault="000B17F6" w:rsidP="004E1570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hu-HU"/>
        </w:rPr>
      </w:pPr>
    </w:p>
    <w:p w:rsidR="00690B71" w:rsidRPr="00690B71" w:rsidRDefault="00690B71" w:rsidP="00690B71">
      <w:pPr>
        <w:pStyle w:val="normal-header"/>
        <w:ind w:firstLine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fejlesztés a várpark területén</w:t>
      </w:r>
      <w:r w:rsidR="00C5134E">
        <w:rPr>
          <w:rFonts w:cs="Arial"/>
          <w:color w:val="auto"/>
          <w:szCs w:val="20"/>
        </w:rPr>
        <w:t xml:space="preserve"> valósul meg. A projekt megvalósítási időszaka: 2017.12.01-2019.05.31</w:t>
      </w:r>
      <w:r w:rsidR="0034766C">
        <w:rPr>
          <w:rFonts w:cs="Arial"/>
          <w:color w:val="auto"/>
          <w:szCs w:val="20"/>
        </w:rPr>
        <w:t xml:space="preserve">. </w:t>
      </w:r>
      <w:r w:rsidRPr="00690B71">
        <w:rPr>
          <w:rFonts w:cs="Arial"/>
          <w:color w:val="auto"/>
          <w:szCs w:val="20"/>
        </w:rPr>
        <w:t xml:space="preserve">A tervezett beruházás főbb elemei a természetes </w:t>
      </w:r>
      <w:proofErr w:type="spellStart"/>
      <w:r w:rsidRPr="00690B71">
        <w:rPr>
          <w:rFonts w:cs="Arial"/>
          <w:color w:val="auto"/>
          <w:szCs w:val="20"/>
        </w:rPr>
        <w:t>gyógytényezőt</w:t>
      </w:r>
      <w:proofErr w:type="spellEnd"/>
      <w:r w:rsidRPr="00690B71">
        <w:rPr>
          <w:rFonts w:cs="Arial"/>
          <w:color w:val="auto"/>
          <w:szCs w:val="20"/>
        </w:rPr>
        <w:t xml:space="preserve"> kiegészítő rendszeres, kulturális, művészeti rendezvények, fesztiválok lebonyolítására alkalmas infrastrukturális feltételek fejlesztése, a turisztikai szezont meghosszabbító, egész évben működő turisztikai termékek, szolgáltatások fejlesztése, infrastrukturális fejlesztések, településfejlesztési jellegű beruházások (parkolók és közlekedési feltételek fejlesztése), vonzó városkép kialakítása, marketing és egyéb tevékenységek. </w:t>
      </w:r>
    </w:p>
    <w:p w:rsidR="00462319" w:rsidRPr="007D31FD" w:rsidRDefault="00462319" w:rsidP="00690B71">
      <w:pPr>
        <w:pStyle w:val="normal-header"/>
        <w:ind w:firstLine="0"/>
        <w:rPr>
          <w:rFonts w:cs="Arial"/>
          <w:color w:val="auto"/>
          <w:szCs w:val="20"/>
        </w:rPr>
      </w:pPr>
    </w:p>
    <w:p w:rsidR="000B17F6" w:rsidRDefault="00690B71" w:rsidP="004E1570">
      <w:pPr>
        <w:spacing w:after="0"/>
        <w:jc w:val="both"/>
        <w:rPr>
          <w:rFonts w:cs="Arial"/>
          <w:color w:val="auto"/>
          <w:szCs w:val="20"/>
        </w:rPr>
      </w:pPr>
      <w:r w:rsidRPr="00690B71">
        <w:rPr>
          <w:rFonts w:cs="Arial"/>
          <w:color w:val="auto"/>
          <w:szCs w:val="20"/>
        </w:rPr>
        <w:t xml:space="preserve">A GINOP-7.1.3-2015 program célja és keretei lehetőséget biztosítanak arra, hogy kialakításra kerüljön egy olyan </w:t>
      </w:r>
      <w:r w:rsidRPr="00690B71">
        <w:rPr>
          <w:rFonts w:cs="Arial"/>
          <w:b/>
          <w:color w:val="auto"/>
          <w:szCs w:val="20"/>
        </w:rPr>
        <w:t>vendégfogadó épület és rekreációs park</w:t>
      </w:r>
      <w:r w:rsidRPr="00690B71">
        <w:rPr>
          <w:rFonts w:cs="Arial"/>
          <w:color w:val="auto"/>
          <w:szCs w:val="20"/>
        </w:rPr>
        <w:t>, amely biztosítja a gyógyhelyre való megérkezés feltételeit, megfelelő, élményekkel teli kiindulópontként szolgál a várost látogató turisták számára. Különösen igaz ez a családokra, akik gyermekeikkel érkeznek a városba és a gyógyhelyfejlesztési stratégia egyik fő célcsoportját adják. A támogatás hozzájárul a szezonalitás csökkentéséhe</w:t>
      </w:r>
      <w:r w:rsidR="00C5134E">
        <w:rPr>
          <w:rFonts w:cs="Arial"/>
          <w:color w:val="auto"/>
          <w:szCs w:val="20"/>
        </w:rPr>
        <w:t>z, a látogatók számának, a tartó</w:t>
      </w:r>
      <w:r w:rsidRPr="00690B71">
        <w:rPr>
          <w:rFonts w:cs="Arial"/>
          <w:color w:val="auto"/>
          <w:szCs w:val="20"/>
        </w:rPr>
        <w:t>z</w:t>
      </w:r>
      <w:r w:rsidR="00C5134E">
        <w:rPr>
          <w:rFonts w:cs="Arial"/>
          <w:color w:val="auto"/>
          <w:szCs w:val="20"/>
        </w:rPr>
        <w:t>ko</w:t>
      </w:r>
      <w:r w:rsidRPr="00690B71">
        <w:rPr>
          <w:rFonts w:cs="Arial"/>
          <w:color w:val="auto"/>
          <w:szCs w:val="20"/>
        </w:rPr>
        <w:t>dási idejüknek,</w:t>
      </w:r>
      <w:r w:rsidR="00C5134E">
        <w:rPr>
          <w:rFonts w:cs="Arial"/>
          <w:color w:val="auto"/>
          <w:szCs w:val="20"/>
        </w:rPr>
        <w:t xml:space="preserve"> valamint a költési hajlandóságu</w:t>
      </w:r>
      <w:r w:rsidRPr="00690B71">
        <w:rPr>
          <w:rFonts w:cs="Arial"/>
          <w:color w:val="auto"/>
          <w:szCs w:val="20"/>
        </w:rPr>
        <w:t>knak a növeléséhez. Ezzel támogatja a gyógyhelyfejlesztési stratégia víziójának elérését:</w:t>
      </w:r>
    </w:p>
    <w:p w:rsidR="00382903" w:rsidRDefault="00382903" w:rsidP="002B55ED">
      <w:pPr>
        <w:spacing w:after="0"/>
        <w:jc w:val="both"/>
        <w:rPr>
          <w:rFonts w:cs="Arial"/>
          <w:color w:val="auto"/>
          <w:szCs w:val="20"/>
        </w:rPr>
      </w:pPr>
    </w:p>
    <w:p w:rsidR="002B55ED" w:rsidRPr="002B55ED" w:rsidRDefault="002B55ED" w:rsidP="002B55ED">
      <w:p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 xml:space="preserve">ÖNÁLLÓAN TÁMOGATHATÓ TEVÉKENYSÉGEK </w:t>
      </w:r>
    </w:p>
    <w:p w:rsidR="002B55ED" w:rsidRPr="002B55ED" w:rsidRDefault="002B55ED" w:rsidP="002B55ED">
      <w:pPr>
        <w:pStyle w:val="Listaszerbekezds"/>
        <w:numPr>
          <w:ilvl w:val="0"/>
          <w:numId w:val="2"/>
        </w:num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>Vendégfogadó épület kialakítá</w:t>
      </w:r>
      <w:r>
        <w:rPr>
          <w:rFonts w:cs="Arial"/>
          <w:color w:val="auto"/>
          <w:szCs w:val="20"/>
        </w:rPr>
        <w:t>sa (376 m2 nettó alapterületű)</w:t>
      </w:r>
    </w:p>
    <w:p w:rsidR="002B55ED" w:rsidRPr="002B55ED" w:rsidRDefault="002B55ED" w:rsidP="002B55ED">
      <w:pPr>
        <w:pStyle w:val="Listaszerbekezds"/>
        <w:numPr>
          <w:ilvl w:val="0"/>
          <w:numId w:val="2"/>
        </w:num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>Többgenerációs játszóté</w:t>
      </w:r>
      <w:r>
        <w:rPr>
          <w:rFonts w:cs="Arial"/>
          <w:color w:val="auto"/>
          <w:szCs w:val="20"/>
        </w:rPr>
        <w:t>r és szabadidő park kialakítása</w:t>
      </w:r>
      <w:r w:rsidRPr="002B55ED">
        <w:rPr>
          <w:rFonts w:cs="Arial"/>
          <w:color w:val="auto"/>
          <w:szCs w:val="20"/>
        </w:rPr>
        <w:t xml:space="preserve"> </w:t>
      </w:r>
    </w:p>
    <w:p w:rsidR="002B55ED" w:rsidRPr="00382903" w:rsidRDefault="002B55ED" w:rsidP="00382903">
      <w:pPr>
        <w:pStyle w:val="Listaszerbekezds"/>
        <w:numPr>
          <w:ilvl w:val="0"/>
          <w:numId w:val="2"/>
        </w:numPr>
        <w:spacing w:after="0"/>
        <w:jc w:val="both"/>
        <w:rPr>
          <w:rFonts w:cs="Arial"/>
          <w:color w:val="auto"/>
          <w:szCs w:val="20"/>
        </w:rPr>
      </w:pPr>
      <w:r w:rsidRPr="00382903">
        <w:rPr>
          <w:rFonts w:cs="Arial"/>
          <w:color w:val="auto"/>
          <w:szCs w:val="20"/>
        </w:rPr>
        <w:t>Rendezvényinfrastruktúra kialakítása</w:t>
      </w:r>
    </w:p>
    <w:p w:rsidR="00382903" w:rsidRDefault="00382903" w:rsidP="002B55ED">
      <w:pPr>
        <w:spacing w:after="0"/>
        <w:jc w:val="both"/>
        <w:rPr>
          <w:rFonts w:cs="Arial"/>
          <w:color w:val="auto"/>
          <w:szCs w:val="20"/>
        </w:rPr>
      </w:pPr>
    </w:p>
    <w:p w:rsidR="002B55ED" w:rsidRPr="002B55ED" w:rsidRDefault="002B55ED" w:rsidP="002B55ED">
      <w:p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 xml:space="preserve">ÖNÁLLÓAN NEM TÁMOGATHATÓ, KAPCSOLODÓ TEVÉKENYSÉGEK </w:t>
      </w:r>
    </w:p>
    <w:p w:rsidR="002B55ED" w:rsidRPr="002B55ED" w:rsidRDefault="002B55ED" w:rsidP="002B55ED">
      <w:pPr>
        <w:pStyle w:val="Listaszerbekezds"/>
        <w:numPr>
          <w:ilvl w:val="0"/>
          <w:numId w:val="2"/>
        </w:num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>Zöldterületek, térelemek és sétau</w:t>
      </w:r>
      <w:r>
        <w:rPr>
          <w:rFonts w:cs="Arial"/>
          <w:color w:val="auto"/>
          <w:szCs w:val="20"/>
        </w:rPr>
        <w:t>tak rekonstrukciója/kialakítása</w:t>
      </w:r>
      <w:r w:rsidRPr="002B55ED">
        <w:rPr>
          <w:rFonts w:cs="Arial"/>
          <w:color w:val="auto"/>
          <w:szCs w:val="20"/>
        </w:rPr>
        <w:t xml:space="preserve"> </w:t>
      </w:r>
    </w:p>
    <w:p w:rsidR="002B55ED" w:rsidRPr="002B55ED" w:rsidRDefault="002B55ED" w:rsidP="002B55ED">
      <w:pPr>
        <w:pStyle w:val="Listaszerbekezds"/>
        <w:numPr>
          <w:ilvl w:val="0"/>
          <w:numId w:val="2"/>
        </w:num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>Parkoló és kö</w:t>
      </w:r>
      <w:r>
        <w:rPr>
          <w:rFonts w:cs="Arial"/>
          <w:color w:val="auto"/>
          <w:szCs w:val="20"/>
        </w:rPr>
        <w:t>zúti kapcsolatának kialakítása</w:t>
      </w:r>
    </w:p>
    <w:p w:rsidR="002B55ED" w:rsidRPr="002B55ED" w:rsidRDefault="002B55ED" w:rsidP="002B55ED">
      <w:pPr>
        <w:pStyle w:val="Listaszerbekezds"/>
        <w:numPr>
          <w:ilvl w:val="0"/>
          <w:numId w:val="2"/>
        </w:num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 xml:space="preserve">Vendégfogadó épület </w:t>
      </w:r>
      <w:r>
        <w:rPr>
          <w:rFonts w:cs="Arial"/>
          <w:color w:val="auto"/>
          <w:szCs w:val="20"/>
        </w:rPr>
        <w:t>nem önállóan támogatható elemei</w:t>
      </w:r>
    </w:p>
    <w:p w:rsidR="002B55ED" w:rsidRPr="002B55ED" w:rsidRDefault="002B55ED" w:rsidP="002B55ED">
      <w:pPr>
        <w:pStyle w:val="Listaszerbekezds"/>
        <w:numPr>
          <w:ilvl w:val="0"/>
          <w:numId w:val="2"/>
        </w:numPr>
        <w:spacing w:after="0"/>
        <w:jc w:val="both"/>
        <w:rPr>
          <w:rFonts w:cs="Arial"/>
          <w:color w:val="auto"/>
          <w:szCs w:val="20"/>
        </w:rPr>
      </w:pPr>
      <w:r w:rsidRPr="002B55ED">
        <w:rPr>
          <w:rFonts w:cs="Arial"/>
          <w:color w:val="auto"/>
          <w:szCs w:val="20"/>
        </w:rPr>
        <w:t>Előkészítés</w:t>
      </w:r>
      <w:r>
        <w:rPr>
          <w:rFonts w:cs="Arial"/>
          <w:color w:val="auto"/>
          <w:szCs w:val="20"/>
        </w:rPr>
        <w:t>i és egyéb kapcsolódó költségek</w:t>
      </w:r>
    </w:p>
    <w:p w:rsidR="002B55ED" w:rsidRPr="00F40E72" w:rsidRDefault="002B55ED" w:rsidP="004E1570">
      <w:pPr>
        <w:spacing w:after="0"/>
        <w:jc w:val="both"/>
        <w:rPr>
          <w:rFonts w:cs="Arial"/>
          <w:color w:val="auto"/>
          <w:szCs w:val="20"/>
        </w:rPr>
      </w:pPr>
    </w:p>
    <w:p w:rsidR="00F5679D" w:rsidRPr="00C34AEA" w:rsidRDefault="00F5679D" w:rsidP="006B37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Cs w:val="20"/>
        </w:rPr>
      </w:pPr>
    </w:p>
    <w:p w:rsidR="006B3796" w:rsidRPr="00C34AEA" w:rsidRDefault="006B3796" w:rsidP="006B37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szCs w:val="20"/>
        </w:rPr>
      </w:pPr>
      <w:r w:rsidRPr="00C34AEA">
        <w:rPr>
          <w:rFonts w:cs="Arial"/>
          <w:color w:val="auto"/>
          <w:szCs w:val="20"/>
        </w:rPr>
        <w:t xml:space="preserve">A projektről bővebb információt a </w:t>
      </w:r>
      <w:r w:rsidR="00787C7E">
        <w:t>www.</w:t>
      </w:r>
      <w:r w:rsidR="002B55ED">
        <w:t>szigetvar.</w:t>
      </w:r>
      <w:r w:rsidR="00306A26">
        <w:t>hu</w:t>
      </w:r>
      <w:r w:rsidR="00786DEA" w:rsidRPr="00C34AEA">
        <w:rPr>
          <w:rFonts w:cs="Arial"/>
          <w:color w:val="auto"/>
          <w:szCs w:val="20"/>
        </w:rPr>
        <w:t xml:space="preserve"> </w:t>
      </w:r>
      <w:r w:rsidRPr="00C34AEA">
        <w:rPr>
          <w:rFonts w:cs="Arial"/>
          <w:color w:val="auto"/>
          <w:szCs w:val="20"/>
        </w:rPr>
        <w:t>oldalon olvashatnak.</w:t>
      </w:r>
    </w:p>
    <w:p w:rsidR="007D26EE" w:rsidRDefault="007D26EE" w:rsidP="007D26EE">
      <w:pPr>
        <w:pStyle w:val="normal-header"/>
        <w:ind w:firstLine="0"/>
        <w:rPr>
          <w:rFonts w:cs="Arial"/>
          <w:color w:val="auto"/>
          <w:szCs w:val="20"/>
        </w:rPr>
      </w:pPr>
    </w:p>
    <w:p w:rsidR="00F316E7" w:rsidRPr="00870DE5" w:rsidRDefault="00F316E7" w:rsidP="007D26EE">
      <w:pPr>
        <w:pStyle w:val="normal-header"/>
        <w:ind w:firstLine="0"/>
        <w:rPr>
          <w:rFonts w:cs="Arial"/>
          <w:color w:val="auto"/>
          <w:szCs w:val="20"/>
        </w:rPr>
      </w:pPr>
    </w:p>
    <w:p w:rsidR="00657D99" w:rsidRPr="001558F3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A86B9D" w:rsidRDefault="002B55ED" w:rsidP="001558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Marton-Fekete Csilla</w:t>
      </w:r>
    </w:p>
    <w:p w:rsidR="001558F3" w:rsidRPr="00870DE5" w:rsidRDefault="001558F3" w:rsidP="001558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870DE5">
        <w:rPr>
          <w:rFonts w:cs="Arial"/>
          <w:iCs/>
          <w:color w:val="000000"/>
          <w:szCs w:val="20"/>
        </w:rPr>
        <w:t>Elérhetőség:</w:t>
      </w:r>
      <w:r w:rsidRPr="00870DE5">
        <w:rPr>
          <w:rFonts w:cs="Arial"/>
          <w:szCs w:val="20"/>
        </w:rPr>
        <w:t xml:space="preserve"> </w:t>
      </w:r>
      <w:r w:rsidRPr="00870DE5">
        <w:rPr>
          <w:rFonts w:cs="Arial"/>
          <w:iCs/>
          <w:color w:val="000000"/>
          <w:szCs w:val="20"/>
        </w:rPr>
        <w:t>+</w:t>
      </w:r>
      <w:r w:rsidR="00787C7E">
        <w:rPr>
          <w:rFonts w:cs="Arial"/>
          <w:iCs/>
          <w:color w:val="000000"/>
          <w:szCs w:val="20"/>
        </w:rPr>
        <w:t xml:space="preserve">36 </w:t>
      </w:r>
      <w:r w:rsidR="002B55ED">
        <w:rPr>
          <w:rFonts w:cs="Arial"/>
          <w:iCs/>
          <w:color w:val="000000"/>
          <w:szCs w:val="20"/>
        </w:rPr>
        <w:t>30 773 1807</w:t>
      </w:r>
      <w:r w:rsidRPr="00870DE5">
        <w:rPr>
          <w:rFonts w:cs="Arial"/>
          <w:iCs/>
          <w:color w:val="000000"/>
          <w:szCs w:val="20"/>
        </w:rPr>
        <w:t xml:space="preserve">; </w:t>
      </w:r>
      <w:r w:rsidR="002B55ED">
        <w:t>Marton</w:t>
      </w:r>
      <w:proofErr w:type="gramStart"/>
      <w:r w:rsidR="002B55ED">
        <w:t>.Fekete</w:t>
      </w:r>
      <w:proofErr w:type="gramEnd"/>
      <w:r w:rsidR="002B55ED">
        <w:t>.Csilla@szigetvar.hu</w:t>
      </w:r>
    </w:p>
    <w:sectPr w:rsidR="001558F3" w:rsidRPr="00870DE5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85" w:rsidRDefault="002C6885" w:rsidP="00AB4900">
      <w:pPr>
        <w:spacing w:after="0" w:line="240" w:lineRule="auto"/>
      </w:pPr>
      <w:r>
        <w:separator/>
      </w:r>
    </w:p>
  </w:endnote>
  <w:endnote w:type="continuationSeparator" w:id="0">
    <w:p w:rsidR="002C6885" w:rsidRDefault="002C688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85" w:rsidRDefault="002C6885">
    <w:pPr>
      <w:pStyle w:val="llb"/>
    </w:pPr>
  </w:p>
  <w:p w:rsidR="002C6885" w:rsidRDefault="002C68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85" w:rsidRDefault="002C6885" w:rsidP="00AB4900">
      <w:pPr>
        <w:spacing w:after="0" w:line="240" w:lineRule="auto"/>
      </w:pPr>
      <w:r>
        <w:separator/>
      </w:r>
    </w:p>
  </w:footnote>
  <w:footnote w:type="continuationSeparator" w:id="0">
    <w:p w:rsidR="002C6885" w:rsidRDefault="002C688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85" w:rsidRDefault="002C688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6885" w:rsidRDefault="002C6885" w:rsidP="00B50ED9">
    <w:pPr>
      <w:pStyle w:val="lfej"/>
      <w:ind w:left="1701"/>
    </w:pPr>
  </w:p>
  <w:p w:rsidR="002C6885" w:rsidRDefault="002C6885" w:rsidP="00B50ED9">
    <w:pPr>
      <w:pStyle w:val="lfej"/>
      <w:ind w:left="1701"/>
    </w:pPr>
  </w:p>
  <w:p w:rsidR="002C6885" w:rsidRDefault="002C6885" w:rsidP="00B50ED9">
    <w:pPr>
      <w:pStyle w:val="lfej"/>
      <w:ind w:left="1701"/>
    </w:pPr>
  </w:p>
  <w:p w:rsidR="002C6885" w:rsidRDefault="002C6885" w:rsidP="00B50ED9">
    <w:pPr>
      <w:pStyle w:val="lfej"/>
      <w:ind w:left="1701"/>
    </w:pPr>
  </w:p>
  <w:p w:rsidR="002C6885" w:rsidRDefault="002C6885" w:rsidP="00B50ED9">
    <w:pPr>
      <w:pStyle w:val="lfej"/>
      <w:ind w:left="1701"/>
    </w:pPr>
  </w:p>
  <w:p w:rsidR="002C6885" w:rsidRPr="00AB4900" w:rsidRDefault="002C6885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7C4"/>
    <w:multiLevelType w:val="hybridMultilevel"/>
    <w:tmpl w:val="E1CC01FE"/>
    <w:lvl w:ilvl="0" w:tplc="E77C41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73C6"/>
    <w:multiLevelType w:val="hybridMultilevel"/>
    <w:tmpl w:val="AE5EE3A4"/>
    <w:lvl w:ilvl="0" w:tplc="5B068C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7F3"/>
    <w:rsid w:val="00045F17"/>
    <w:rsid w:val="000529B9"/>
    <w:rsid w:val="0006015E"/>
    <w:rsid w:val="0007531A"/>
    <w:rsid w:val="00075DB2"/>
    <w:rsid w:val="000804D2"/>
    <w:rsid w:val="00081A6B"/>
    <w:rsid w:val="000A6CBD"/>
    <w:rsid w:val="000B17F6"/>
    <w:rsid w:val="000B2CD5"/>
    <w:rsid w:val="000C7BE6"/>
    <w:rsid w:val="000F4E96"/>
    <w:rsid w:val="001014E4"/>
    <w:rsid w:val="00111913"/>
    <w:rsid w:val="00123642"/>
    <w:rsid w:val="0014262A"/>
    <w:rsid w:val="00146ACE"/>
    <w:rsid w:val="001558F3"/>
    <w:rsid w:val="001E6A2A"/>
    <w:rsid w:val="00232166"/>
    <w:rsid w:val="002441AB"/>
    <w:rsid w:val="00244F73"/>
    <w:rsid w:val="0026014F"/>
    <w:rsid w:val="00265392"/>
    <w:rsid w:val="002671B8"/>
    <w:rsid w:val="00276897"/>
    <w:rsid w:val="00296F78"/>
    <w:rsid w:val="002A6DE9"/>
    <w:rsid w:val="002B3502"/>
    <w:rsid w:val="002B55ED"/>
    <w:rsid w:val="002C6885"/>
    <w:rsid w:val="002D426F"/>
    <w:rsid w:val="002F1090"/>
    <w:rsid w:val="002F35F2"/>
    <w:rsid w:val="002F678C"/>
    <w:rsid w:val="00302A64"/>
    <w:rsid w:val="00304371"/>
    <w:rsid w:val="00306A26"/>
    <w:rsid w:val="00316890"/>
    <w:rsid w:val="00320DDF"/>
    <w:rsid w:val="003326C8"/>
    <w:rsid w:val="00344C67"/>
    <w:rsid w:val="0034766C"/>
    <w:rsid w:val="00353E8C"/>
    <w:rsid w:val="00382903"/>
    <w:rsid w:val="00392B1A"/>
    <w:rsid w:val="003A3D15"/>
    <w:rsid w:val="003B5144"/>
    <w:rsid w:val="003D5F77"/>
    <w:rsid w:val="003E1312"/>
    <w:rsid w:val="003F083D"/>
    <w:rsid w:val="004370CA"/>
    <w:rsid w:val="004430A6"/>
    <w:rsid w:val="00462319"/>
    <w:rsid w:val="004972E2"/>
    <w:rsid w:val="004A2924"/>
    <w:rsid w:val="004C3F41"/>
    <w:rsid w:val="004C625A"/>
    <w:rsid w:val="004E1570"/>
    <w:rsid w:val="00511920"/>
    <w:rsid w:val="00522599"/>
    <w:rsid w:val="0055312E"/>
    <w:rsid w:val="005901CF"/>
    <w:rsid w:val="005933D7"/>
    <w:rsid w:val="005C28B3"/>
    <w:rsid w:val="005C2C06"/>
    <w:rsid w:val="005D030D"/>
    <w:rsid w:val="005E2EDE"/>
    <w:rsid w:val="00606708"/>
    <w:rsid w:val="006272D4"/>
    <w:rsid w:val="00641799"/>
    <w:rsid w:val="00657D99"/>
    <w:rsid w:val="006610E7"/>
    <w:rsid w:val="006734FC"/>
    <w:rsid w:val="00690B71"/>
    <w:rsid w:val="00693639"/>
    <w:rsid w:val="00693929"/>
    <w:rsid w:val="006A1E4D"/>
    <w:rsid w:val="006B3480"/>
    <w:rsid w:val="006B3796"/>
    <w:rsid w:val="006C0217"/>
    <w:rsid w:val="006D0ADF"/>
    <w:rsid w:val="006E259D"/>
    <w:rsid w:val="006F6F1A"/>
    <w:rsid w:val="007010B3"/>
    <w:rsid w:val="00740A34"/>
    <w:rsid w:val="00750D2D"/>
    <w:rsid w:val="00754645"/>
    <w:rsid w:val="00776E28"/>
    <w:rsid w:val="0078269C"/>
    <w:rsid w:val="00786DEA"/>
    <w:rsid w:val="00787C7E"/>
    <w:rsid w:val="007A6928"/>
    <w:rsid w:val="007B71AB"/>
    <w:rsid w:val="007D26EE"/>
    <w:rsid w:val="007D6153"/>
    <w:rsid w:val="007E5B75"/>
    <w:rsid w:val="008034BC"/>
    <w:rsid w:val="0080571E"/>
    <w:rsid w:val="00816521"/>
    <w:rsid w:val="00846A27"/>
    <w:rsid w:val="008639A6"/>
    <w:rsid w:val="0086731E"/>
    <w:rsid w:val="00874094"/>
    <w:rsid w:val="008775BD"/>
    <w:rsid w:val="00882821"/>
    <w:rsid w:val="008A5745"/>
    <w:rsid w:val="008B5441"/>
    <w:rsid w:val="008D34D9"/>
    <w:rsid w:val="008E72A3"/>
    <w:rsid w:val="009039F9"/>
    <w:rsid w:val="00916F82"/>
    <w:rsid w:val="00922FBD"/>
    <w:rsid w:val="00931377"/>
    <w:rsid w:val="00986B42"/>
    <w:rsid w:val="00991049"/>
    <w:rsid w:val="00995C64"/>
    <w:rsid w:val="009A2484"/>
    <w:rsid w:val="009B38F5"/>
    <w:rsid w:val="009C486D"/>
    <w:rsid w:val="009C5005"/>
    <w:rsid w:val="009D2C62"/>
    <w:rsid w:val="009D5D0D"/>
    <w:rsid w:val="009F32CB"/>
    <w:rsid w:val="00A06EA7"/>
    <w:rsid w:val="00A165DB"/>
    <w:rsid w:val="00A422D2"/>
    <w:rsid w:val="00A46013"/>
    <w:rsid w:val="00A54B1C"/>
    <w:rsid w:val="00A559C0"/>
    <w:rsid w:val="00A63A25"/>
    <w:rsid w:val="00A75AAA"/>
    <w:rsid w:val="00A86B9D"/>
    <w:rsid w:val="00AB4900"/>
    <w:rsid w:val="00AC5B21"/>
    <w:rsid w:val="00AE2160"/>
    <w:rsid w:val="00AE6138"/>
    <w:rsid w:val="00AF04A3"/>
    <w:rsid w:val="00B26577"/>
    <w:rsid w:val="00B50ED9"/>
    <w:rsid w:val="00B61BE0"/>
    <w:rsid w:val="00B77C25"/>
    <w:rsid w:val="00B90A61"/>
    <w:rsid w:val="00BC63BE"/>
    <w:rsid w:val="00C34AEA"/>
    <w:rsid w:val="00C402E3"/>
    <w:rsid w:val="00C40A22"/>
    <w:rsid w:val="00C5134E"/>
    <w:rsid w:val="00C573C0"/>
    <w:rsid w:val="00C87FFB"/>
    <w:rsid w:val="00C9125A"/>
    <w:rsid w:val="00C9496E"/>
    <w:rsid w:val="00CA1A01"/>
    <w:rsid w:val="00CB133A"/>
    <w:rsid w:val="00CB67F8"/>
    <w:rsid w:val="00CC0E55"/>
    <w:rsid w:val="00CC1BDF"/>
    <w:rsid w:val="00CD50A8"/>
    <w:rsid w:val="00CE04BE"/>
    <w:rsid w:val="00CE63EB"/>
    <w:rsid w:val="00CF4052"/>
    <w:rsid w:val="00D15E97"/>
    <w:rsid w:val="00D42BAB"/>
    <w:rsid w:val="00D50544"/>
    <w:rsid w:val="00D609B1"/>
    <w:rsid w:val="00D64926"/>
    <w:rsid w:val="00D755C0"/>
    <w:rsid w:val="00D93084"/>
    <w:rsid w:val="00DB3A9E"/>
    <w:rsid w:val="00DC0ECD"/>
    <w:rsid w:val="00DC2747"/>
    <w:rsid w:val="00DC5E5A"/>
    <w:rsid w:val="00DD0BE6"/>
    <w:rsid w:val="00DD14A5"/>
    <w:rsid w:val="00DD184A"/>
    <w:rsid w:val="00E0775B"/>
    <w:rsid w:val="00E51C17"/>
    <w:rsid w:val="00E57E0E"/>
    <w:rsid w:val="00E61559"/>
    <w:rsid w:val="00E824DA"/>
    <w:rsid w:val="00EA2F16"/>
    <w:rsid w:val="00EE0DDC"/>
    <w:rsid w:val="00EF53E1"/>
    <w:rsid w:val="00F11E41"/>
    <w:rsid w:val="00F22288"/>
    <w:rsid w:val="00F305F1"/>
    <w:rsid w:val="00F316E7"/>
    <w:rsid w:val="00F40E72"/>
    <w:rsid w:val="00F46435"/>
    <w:rsid w:val="00F5679D"/>
    <w:rsid w:val="00F57E52"/>
    <w:rsid w:val="00F62661"/>
    <w:rsid w:val="00F62C01"/>
    <w:rsid w:val="00F7138D"/>
    <w:rsid w:val="00F715C0"/>
    <w:rsid w:val="00F9544E"/>
    <w:rsid w:val="00FD397A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textexposedshow">
    <w:name w:val="text_exposed_show"/>
    <w:basedOn w:val="Bekezdsalapbettpusa"/>
    <w:rsid w:val="00786DEA"/>
  </w:style>
  <w:style w:type="character" w:customStyle="1" w:styleId="apple-converted-space">
    <w:name w:val="apple-converted-space"/>
    <w:basedOn w:val="Bekezdsalapbettpusa"/>
    <w:rsid w:val="00786DEA"/>
  </w:style>
  <w:style w:type="character" w:styleId="Hiperhivatkozs">
    <w:name w:val="Hyperlink"/>
    <w:basedOn w:val="Bekezdsalapbettpusa"/>
    <w:uiPriority w:val="99"/>
    <w:unhideWhenUsed/>
    <w:rsid w:val="0078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5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textexposedshow">
    <w:name w:val="text_exposed_show"/>
    <w:basedOn w:val="Bekezdsalapbettpusa"/>
    <w:rsid w:val="00786DEA"/>
  </w:style>
  <w:style w:type="character" w:customStyle="1" w:styleId="apple-converted-space">
    <w:name w:val="apple-converted-space"/>
    <w:basedOn w:val="Bekezdsalapbettpusa"/>
    <w:rsid w:val="00786DEA"/>
  </w:style>
  <w:style w:type="character" w:styleId="Hiperhivatkozs">
    <w:name w:val="Hyperlink"/>
    <w:basedOn w:val="Bekezdsalapbettpusa"/>
    <w:uiPriority w:val="99"/>
    <w:unhideWhenUsed/>
    <w:rsid w:val="0078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Barkaszi Mária</cp:lastModifiedBy>
  <cp:revision>2</cp:revision>
  <dcterms:created xsi:type="dcterms:W3CDTF">2018-11-21T07:40:00Z</dcterms:created>
  <dcterms:modified xsi:type="dcterms:W3CDTF">2018-11-21T07:40:00Z</dcterms:modified>
</cp:coreProperties>
</file>